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5F" w:rsidRDefault="0099255F" w:rsidP="0099255F">
      <w:pPr>
        <w:jc w:val="center"/>
      </w:pPr>
      <w:r>
        <w:rPr>
          <w:b/>
          <w:noProof/>
          <w:sz w:val="28"/>
          <w:szCs w:val="28"/>
          <w:lang w:eastAsia="en-IE"/>
        </w:rPr>
        <w:drawing>
          <wp:inline distT="0" distB="0" distL="0" distR="0" wp14:anchorId="68EDD82C" wp14:editId="078AFB6F">
            <wp:extent cx="2020695" cy="742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ster group logo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190" cy="7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55F" w:rsidRPr="0099255F" w:rsidRDefault="0099255F" w:rsidP="0099255F">
      <w:pPr>
        <w:jc w:val="center"/>
        <w:rPr>
          <w:b/>
          <w:sz w:val="24"/>
          <w:szCs w:val="24"/>
        </w:rPr>
      </w:pPr>
      <w:r w:rsidRPr="0099255F">
        <w:rPr>
          <w:b/>
          <w:sz w:val="24"/>
          <w:szCs w:val="24"/>
        </w:rPr>
        <w:t>COMMISSION STRUCTURE</w:t>
      </w:r>
    </w:p>
    <w:p w:rsidR="0099255F" w:rsidRDefault="0099255F"/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3889"/>
      </w:tblGrid>
      <w:tr w:rsidR="0099255F" w:rsidTr="00992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99255F" w:rsidRPr="0099255F" w:rsidRDefault="0099255F" w:rsidP="0099255F">
            <w:pPr>
              <w:jc w:val="center"/>
              <w:rPr>
                <w:rFonts w:asciiTheme="minorHAnsi" w:hAnsiTheme="minorHAnsi"/>
                <w:b/>
              </w:rPr>
            </w:pPr>
            <w:r w:rsidRPr="0099255F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052710">
              <w:rPr>
                <w:rFonts w:asciiTheme="minorHAnsi" w:hAnsiTheme="minorHAnsi"/>
                <w:b/>
                <w:sz w:val="22"/>
                <w:szCs w:val="22"/>
              </w:rPr>
              <w:t>Class of Business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052710">
              <w:rPr>
                <w:rFonts w:asciiTheme="minorHAnsi" w:hAnsiTheme="minorHAnsi"/>
                <w:b/>
                <w:sz w:val="22"/>
                <w:szCs w:val="22"/>
              </w:rPr>
              <w:t>Commission Rate</w:t>
            </w:r>
          </w:p>
        </w:tc>
      </w:tr>
      <w:tr w:rsidR="0099255F" w:rsidTr="009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Pr="0099255F" w:rsidRDefault="0099255F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255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Home Owner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12.50%</w:t>
            </w:r>
          </w:p>
        </w:tc>
      </w:tr>
      <w:tr w:rsidR="0099255F" w:rsidTr="0099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Pr="0099255F" w:rsidRDefault="0099255F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255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Rented Property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12.50%</w:t>
            </w:r>
          </w:p>
        </w:tc>
      </w:tr>
      <w:tr w:rsidR="0099255F" w:rsidTr="009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Pr="0099255F" w:rsidRDefault="0099255F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255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Mobile Home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12.50%</w:t>
            </w:r>
          </w:p>
        </w:tc>
      </w:tr>
      <w:tr w:rsidR="0099255F" w:rsidTr="0099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Pr="0099255F" w:rsidRDefault="0099255F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255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Caravan Park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12.50%</w:t>
            </w:r>
          </w:p>
        </w:tc>
      </w:tr>
      <w:tr w:rsidR="0099255F" w:rsidTr="009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Pr="0099255F" w:rsidRDefault="0099255F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255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Holiday Home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12.50%</w:t>
            </w:r>
          </w:p>
        </w:tc>
      </w:tr>
      <w:tr w:rsidR="0099255F" w:rsidTr="0099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Pr="0099255F" w:rsidRDefault="0099255F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255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Building in Course of Construction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12.50%</w:t>
            </w:r>
          </w:p>
        </w:tc>
      </w:tr>
      <w:tr w:rsidR="0099255F" w:rsidTr="009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Pr="0099255F" w:rsidRDefault="0099255F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255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Special Types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5.00%</w:t>
            </w:r>
          </w:p>
        </w:tc>
      </w:tr>
      <w:tr w:rsidR="0099255F" w:rsidTr="0099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Pr="0099255F" w:rsidRDefault="0099255F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255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Horse Boxes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5.00%</w:t>
            </w:r>
          </w:p>
        </w:tc>
      </w:tr>
      <w:tr w:rsidR="0099255F" w:rsidTr="009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Default="0099255F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255F">
              <w:rPr>
                <w:rFonts w:asciiTheme="minorHAnsi" w:hAnsiTheme="minorHAnsi"/>
                <w:sz w:val="24"/>
                <w:szCs w:val="24"/>
              </w:rPr>
              <w:t>9</w:t>
            </w:r>
          </w:p>
          <w:p w:rsidR="00052710" w:rsidRPr="0099255F" w:rsidRDefault="00052710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Agricultural Vehicles</w:t>
            </w:r>
          </w:p>
          <w:p w:rsidR="007231F3" w:rsidRPr="00052710" w:rsidRDefault="00723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 xml:space="preserve">Farm  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5.00%</w:t>
            </w:r>
          </w:p>
          <w:p w:rsidR="007231F3" w:rsidRPr="00052710" w:rsidRDefault="007231F3" w:rsidP="00723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12.50%</w:t>
            </w:r>
          </w:p>
        </w:tc>
      </w:tr>
      <w:tr w:rsidR="007231F3" w:rsidTr="0099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31F3" w:rsidRPr="0099255F" w:rsidRDefault="00052710" w:rsidP="0099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231F3" w:rsidRPr="00052710" w:rsidRDefault="00723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 xml:space="preserve">Tools In Transit                                                                                        </w:t>
            </w:r>
          </w:p>
        </w:tc>
        <w:tc>
          <w:tcPr>
            <w:tcW w:w="3889" w:type="dxa"/>
          </w:tcPr>
          <w:p w:rsidR="007231F3" w:rsidRPr="00052710" w:rsidRDefault="007231F3" w:rsidP="00723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 xml:space="preserve">                             </w:t>
            </w:r>
            <w:r w:rsidR="00052710">
              <w:rPr>
                <w:rFonts w:asciiTheme="minorHAnsi" w:hAnsiTheme="minorHAnsi"/>
              </w:rPr>
              <w:t xml:space="preserve"> </w:t>
            </w:r>
            <w:r w:rsidRPr="00052710">
              <w:rPr>
                <w:rFonts w:asciiTheme="minorHAnsi" w:hAnsiTheme="minorHAnsi"/>
              </w:rPr>
              <w:t>25.00%</w:t>
            </w:r>
          </w:p>
        </w:tc>
      </w:tr>
      <w:tr w:rsidR="007231F3" w:rsidTr="009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31F3" w:rsidRPr="0099255F" w:rsidRDefault="00052710" w:rsidP="0099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231F3" w:rsidRPr="00052710" w:rsidRDefault="00723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 xml:space="preserve">Non Standard Home </w:t>
            </w:r>
          </w:p>
        </w:tc>
        <w:tc>
          <w:tcPr>
            <w:tcW w:w="3889" w:type="dxa"/>
          </w:tcPr>
          <w:p w:rsidR="007231F3" w:rsidRPr="00052710" w:rsidRDefault="007231F3" w:rsidP="00723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 xml:space="preserve">                             </w:t>
            </w:r>
            <w:r w:rsidR="00052710">
              <w:rPr>
                <w:rFonts w:asciiTheme="minorHAnsi" w:hAnsiTheme="minorHAnsi"/>
              </w:rPr>
              <w:t xml:space="preserve"> </w:t>
            </w:r>
            <w:r w:rsidRPr="00052710">
              <w:rPr>
                <w:rFonts w:asciiTheme="minorHAnsi" w:hAnsiTheme="minorHAnsi"/>
              </w:rPr>
              <w:t>12.50%</w:t>
            </w:r>
          </w:p>
        </w:tc>
      </w:tr>
      <w:tr w:rsidR="007231F3" w:rsidTr="0099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31F3" w:rsidRPr="0099255F" w:rsidRDefault="00052710" w:rsidP="0099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231F3" w:rsidRPr="00052710" w:rsidRDefault="00723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 xml:space="preserve">Home Business  </w:t>
            </w:r>
          </w:p>
        </w:tc>
        <w:tc>
          <w:tcPr>
            <w:tcW w:w="3889" w:type="dxa"/>
          </w:tcPr>
          <w:p w:rsidR="007231F3" w:rsidRPr="00052710" w:rsidRDefault="007231F3" w:rsidP="00723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 xml:space="preserve">                           </w:t>
            </w:r>
            <w:r w:rsidR="00052710">
              <w:rPr>
                <w:rFonts w:asciiTheme="minorHAnsi" w:hAnsiTheme="minorHAnsi"/>
              </w:rPr>
              <w:t xml:space="preserve"> </w:t>
            </w:r>
            <w:r w:rsidRPr="00052710">
              <w:rPr>
                <w:rFonts w:asciiTheme="minorHAnsi" w:hAnsiTheme="minorHAnsi"/>
              </w:rPr>
              <w:t xml:space="preserve">  12.50%</w:t>
            </w:r>
          </w:p>
        </w:tc>
      </w:tr>
      <w:tr w:rsidR="007231F3" w:rsidTr="009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31F3" w:rsidRPr="0099255F" w:rsidRDefault="00052710" w:rsidP="0099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231F3" w:rsidRPr="00052710" w:rsidRDefault="00723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 xml:space="preserve">Homes with Claims  </w:t>
            </w:r>
          </w:p>
        </w:tc>
        <w:tc>
          <w:tcPr>
            <w:tcW w:w="3889" w:type="dxa"/>
          </w:tcPr>
          <w:p w:rsidR="007231F3" w:rsidRPr="00052710" w:rsidRDefault="007231F3" w:rsidP="00723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 xml:space="preserve">                             </w:t>
            </w:r>
            <w:r w:rsidR="00052710">
              <w:rPr>
                <w:rFonts w:asciiTheme="minorHAnsi" w:hAnsiTheme="minorHAnsi"/>
              </w:rPr>
              <w:t xml:space="preserve"> </w:t>
            </w:r>
            <w:r w:rsidRPr="00052710">
              <w:rPr>
                <w:rFonts w:asciiTheme="minorHAnsi" w:hAnsiTheme="minorHAnsi"/>
              </w:rPr>
              <w:t>12.50%</w:t>
            </w:r>
          </w:p>
        </w:tc>
        <w:bookmarkStart w:id="0" w:name="_GoBack"/>
        <w:bookmarkEnd w:id="0"/>
      </w:tr>
      <w:tr w:rsidR="0099255F" w:rsidTr="0099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9255F" w:rsidRPr="0099255F" w:rsidRDefault="00052710" w:rsidP="009925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99255F" w:rsidRPr="00052710" w:rsidRDefault="00992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Other Commercial (Not specified above)</w:t>
            </w:r>
          </w:p>
        </w:tc>
        <w:tc>
          <w:tcPr>
            <w:tcW w:w="3889" w:type="dxa"/>
          </w:tcPr>
          <w:p w:rsidR="0099255F" w:rsidRPr="00052710" w:rsidRDefault="0099255F" w:rsidP="00992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52710">
              <w:rPr>
                <w:rFonts w:asciiTheme="minorHAnsi" w:hAnsiTheme="minorHAnsi"/>
              </w:rPr>
              <w:t>13.00%</w:t>
            </w:r>
          </w:p>
        </w:tc>
      </w:tr>
    </w:tbl>
    <w:p w:rsidR="0099255F" w:rsidRDefault="0099255F"/>
    <w:sectPr w:rsidR="0099255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5F" w:rsidRDefault="0099255F" w:rsidP="0099255F">
      <w:pPr>
        <w:spacing w:after="0" w:line="240" w:lineRule="auto"/>
      </w:pPr>
      <w:r>
        <w:separator/>
      </w:r>
    </w:p>
  </w:endnote>
  <w:endnote w:type="continuationSeparator" w:id="0">
    <w:p w:rsidR="0099255F" w:rsidRDefault="0099255F" w:rsidP="0099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5F" w:rsidRPr="0099255F" w:rsidRDefault="0099255F">
    <w:pPr>
      <w:pStyle w:val="Footer"/>
      <w:rPr>
        <w:sz w:val="20"/>
        <w:szCs w:val="20"/>
      </w:rPr>
    </w:pPr>
    <w:r w:rsidRPr="0099255F">
      <w:rPr>
        <w:sz w:val="20"/>
        <w:szCs w:val="20"/>
      </w:rPr>
      <w:t xml:space="preserve">Munster Insurance &amp; Financial Ltd. t/a Broker Solutions Ireland is regulated by the Central Bank of Ireland </w:t>
    </w:r>
  </w:p>
  <w:p w:rsidR="0099255F" w:rsidRDefault="00992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5F" w:rsidRDefault="0099255F" w:rsidP="0099255F">
      <w:pPr>
        <w:spacing w:after="0" w:line="240" w:lineRule="auto"/>
      </w:pPr>
      <w:r>
        <w:separator/>
      </w:r>
    </w:p>
  </w:footnote>
  <w:footnote w:type="continuationSeparator" w:id="0">
    <w:p w:rsidR="0099255F" w:rsidRDefault="0099255F" w:rsidP="00992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5F"/>
    <w:rsid w:val="00052710"/>
    <w:rsid w:val="000D1D26"/>
    <w:rsid w:val="00307C78"/>
    <w:rsid w:val="007231F3"/>
    <w:rsid w:val="009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EE15F0-3BA4-472D-851A-BB1A389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5F"/>
  </w:style>
  <w:style w:type="paragraph" w:styleId="Footer">
    <w:name w:val="footer"/>
    <w:basedOn w:val="Normal"/>
    <w:link w:val="FooterChar"/>
    <w:uiPriority w:val="99"/>
    <w:unhideWhenUsed/>
    <w:rsid w:val="0099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5F"/>
  </w:style>
  <w:style w:type="table" w:styleId="MediumList2-Accent1">
    <w:name w:val="Medium List 2 Accent 1"/>
    <w:basedOn w:val="TableNormal"/>
    <w:uiPriority w:val="66"/>
    <w:rsid w:val="00992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4468-A1EB-4677-949D-93EF97BE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Munster Group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Hari Besker</dc:creator>
  <cp:lastModifiedBy>Pat Murphy</cp:lastModifiedBy>
  <cp:revision>2</cp:revision>
  <cp:lastPrinted>2020-03-24T15:21:00Z</cp:lastPrinted>
  <dcterms:created xsi:type="dcterms:W3CDTF">2020-03-27T11:54:00Z</dcterms:created>
  <dcterms:modified xsi:type="dcterms:W3CDTF">2020-03-27T11:54:00Z</dcterms:modified>
</cp:coreProperties>
</file>